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6B9" w:rsidRPr="003E61D3" w:rsidRDefault="003E61D3" w:rsidP="003E61D3">
      <w:bookmarkStart w:id="0" w:name="_GoBack"/>
      <w:r>
        <w:rPr>
          <w:noProof/>
          <w:lang w:eastAsia="en-GB"/>
        </w:rPr>
        <w:drawing>
          <wp:inline distT="0" distB="0" distL="0" distR="0" wp14:anchorId="4E3546C7" wp14:editId="478DA5A6">
            <wp:extent cx="5731510" cy="322213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46B9" w:rsidRPr="003E61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D3"/>
    <w:rsid w:val="003E61D3"/>
    <w:rsid w:val="00CE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1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1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PJB Plumbing</dc:creator>
  <cp:lastModifiedBy>PJB Plumbing</cp:lastModifiedBy>
  <cp:revision>1</cp:revision>
  <dcterms:created xsi:type="dcterms:W3CDTF">2013-08-10T08:41:00Z</dcterms:created>
  <dcterms:modified xsi:type="dcterms:W3CDTF">2013-08-10T08:44:00Z</dcterms:modified>
</cp:coreProperties>
</file>